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bCs/>
          <w:spacing w:val="1"/>
          <w:sz w:val="28"/>
          <w:szCs w:val="28"/>
        </w:rPr>
      </w:pPr>
      <w:r w:rsidRPr="005209BA">
        <w:rPr>
          <w:b/>
          <w:bCs/>
          <w:spacing w:val="1"/>
          <w:sz w:val="28"/>
          <w:szCs w:val="28"/>
        </w:rPr>
        <w:t>АДМИНИСТРАЦИЯ СПИРИНСКОГО СЕЛЬСОВЕТА</w:t>
      </w: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  <w:r w:rsidRPr="005209BA">
        <w:rPr>
          <w:b/>
          <w:bCs/>
          <w:spacing w:val="1"/>
          <w:sz w:val="28"/>
          <w:szCs w:val="28"/>
        </w:rPr>
        <w:t>ОРДЫНСКОГО РАЙОНА</w:t>
      </w:r>
      <w:r w:rsidR="00791719">
        <w:rPr>
          <w:b/>
          <w:bCs/>
          <w:spacing w:val="1"/>
          <w:sz w:val="28"/>
          <w:szCs w:val="28"/>
        </w:rPr>
        <w:t xml:space="preserve"> </w:t>
      </w:r>
      <w:r w:rsidRPr="005209BA">
        <w:rPr>
          <w:b/>
          <w:bCs/>
          <w:spacing w:val="1"/>
          <w:sz w:val="28"/>
          <w:szCs w:val="28"/>
        </w:rPr>
        <w:t>НОВОСИБИРСКОЙ ОБЛАСТИ</w:t>
      </w:r>
      <w:r w:rsidRPr="005209BA">
        <w:rPr>
          <w:b/>
          <w:spacing w:val="1"/>
          <w:sz w:val="28"/>
          <w:szCs w:val="28"/>
        </w:rPr>
        <w:br w:type="textWrapping" w:clear="all"/>
      </w:r>
    </w:p>
    <w:p w:rsidR="00A34FA2" w:rsidRPr="005209BA" w:rsidRDefault="00A34FA2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b/>
          <w:szCs w:val="28"/>
        </w:rPr>
      </w:pPr>
    </w:p>
    <w:p w:rsidR="00A34FA2" w:rsidRPr="005209BA" w:rsidRDefault="0001174D">
      <w:pPr>
        <w:pStyle w:val="formattexttopleveltextcentertext"/>
        <w:shd w:val="clear" w:color="auto" w:fill="FFFFFF"/>
        <w:spacing w:before="0" w:beforeAutospacing="0" w:after="0" w:afterAutospacing="0"/>
        <w:jc w:val="center"/>
        <w:rPr>
          <w:spacing w:val="1"/>
          <w:sz w:val="28"/>
          <w:szCs w:val="28"/>
        </w:rPr>
      </w:pPr>
      <w:r w:rsidRPr="005209BA">
        <w:rPr>
          <w:sz w:val="28"/>
          <w:szCs w:val="28"/>
        </w:rPr>
        <w:t>ПОЯСНИТЕЛЬНАЯ ЗАПИСКА</w:t>
      </w:r>
    </w:p>
    <w:p w:rsidR="00A34FA2" w:rsidRPr="005209BA" w:rsidRDefault="0001174D">
      <w:pPr>
        <w:ind w:firstLine="709"/>
        <w:jc w:val="center"/>
        <w:rPr>
          <w:szCs w:val="28"/>
        </w:rPr>
      </w:pPr>
      <w:r w:rsidRPr="005209BA">
        <w:rPr>
          <w:szCs w:val="28"/>
        </w:rPr>
        <w:t>к проекту решения Совета депутатов Спринского сельсовета Ордынского района Новосибирской области «О внесении изменений в решение совета депутатов Спиринского сельсовета Ордынского района Новосибирской области от 23.12.2022 г №19/1 «О бюджете Спиринского сельсовета Ордынского района Новосибирской области на 2023 год и плановый период 2024 и 2025 годов»</w:t>
      </w:r>
    </w:p>
    <w:p w:rsidR="00A34FA2" w:rsidRPr="005209BA" w:rsidRDefault="00A34FA2">
      <w:pPr>
        <w:ind w:firstLine="709"/>
        <w:jc w:val="both"/>
        <w:rPr>
          <w:sz w:val="24"/>
          <w:szCs w:val="24"/>
        </w:rPr>
      </w:pP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 xml:space="preserve">Изменения в решение Совета депутатов Спиринского сельсовета Ордынского района Новосибирской области от 23 декабря 2022 года № 19/1 «О бюджете Спиринского сельсовета Ордынского района Новосибирской области на 2023 год и плановый период 2024 и 2025 годов» обусловлены необходимостью внесения изменения </w:t>
      </w:r>
      <w:r w:rsidR="00310AAF" w:rsidRPr="005209BA">
        <w:rPr>
          <w:szCs w:val="28"/>
        </w:rPr>
        <w:t xml:space="preserve"> расходную част</w:t>
      </w:r>
      <w:r w:rsidR="00A7569B">
        <w:rPr>
          <w:szCs w:val="28"/>
        </w:rPr>
        <w:t>ь</w:t>
      </w:r>
      <w:r w:rsidR="00310AAF" w:rsidRPr="005209BA">
        <w:rPr>
          <w:szCs w:val="28"/>
        </w:rPr>
        <w:t xml:space="preserve"> бюджета</w:t>
      </w:r>
      <w:r w:rsidRPr="005209BA">
        <w:rPr>
          <w:szCs w:val="28"/>
        </w:rPr>
        <w:t xml:space="preserve"> источники финансирования дефицита бюджета Спиринского 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Спиринского сельсовета Ордынского района Новосибирской области в текущем году, для обеспечения исполнения полномочий Спиринского сельсовета Ордынского района  Новосибирской области. </w:t>
      </w:r>
    </w:p>
    <w:p w:rsidR="00A34FA2" w:rsidRPr="005209BA" w:rsidRDefault="0001174D">
      <w:pPr>
        <w:ind w:firstLine="709"/>
        <w:jc w:val="both"/>
        <w:rPr>
          <w:szCs w:val="28"/>
        </w:rPr>
      </w:pPr>
      <w:r w:rsidRPr="005209BA">
        <w:rPr>
          <w:szCs w:val="28"/>
        </w:rPr>
        <w:t xml:space="preserve">Внесение изменений в решение Совета депутатов Спиринского сельсовета Ордынского района от 23 декабря 2022 года № 19/1 «О бюджете Спиринского 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Спиринском сельсовете Ордынского района Новосибирской области», принятым решением Совета депутатов Спиринского сельсовета Ордынского района </w:t>
      </w:r>
      <w:r w:rsidR="00310AAF" w:rsidRPr="005209BA">
        <w:rPr>
          <w:rFonts w:eastAsia="Calibri"/>
          <w:szCs w:val="28"/>
          <w:lang w:eastAsia="en-US"/>
        </w:rPr>
        <w:t>от 1</w:t>
      </w:r>
      <w:r w:rsidRPr="005209BA">
        <w:rPr>
          <w:rFonts w:eastAsia="Calibri"/>
          <w:szCs w:val="28"/>
          <w:lang w:eastAsia="en-US"/>
        </w:rPr>
        <w:t>6.09.2021 г №</w:t>
      </w:r>
      <w:r w:rsidRPr="005209BA">
        <w:rPr>
          <w:szCs w:val="28"/>
        </w:rPr>
        <w:t>8/3.</w:t>
      </w:r>
    </w:p>
    <w:p w:rsidR="00A34FA2" w:rsidRPr="005209BA" w:rsidRDefault="00A34FA2">
      <w:pPr>
        <w:ind w:firstLine="709"/>
        <w:jc w:val="both"/>
        <w:rPr>
          <w:szCs w:val="28"/>
        </w:rPr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 xml:space="preserve">Изменения по доходам бюджета Спиринского сельсоветаОрдынского </w:t>
      </w: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>района Новосибирской области на 2023 год и плановый период 2024 и 2025 годов</w:t>
      </w:r>
    </w:p>
    <w:p w:rsidR="00A34FA2" w:rsidRPr="005209BA" w:rsidRDefault="00A34FA2">
      <w:pPr>
        <w:pStyle w:val="1bt"/>
        <w:tabs>
          <w:tab w:val="left" w:pos="0"/>
          <w:tab w:val="left" w:pos="900"/>
        </w:tabs>
        <w:jc w:val="both"/>
        <w:rPr>
          <w:strike/>
          <w:szCs w:val="28"/>
        </w:rPr>
      </w:pPr>
    </w:p>
    <w:p w:rsidR="00A34FA2" w:rsidRPr="005209BA" w:rsidRDefault="00A34FA2">
      <w:pPr>
        <w:ind w:firstLine="708"/>
        <w:jc w:val="both"/>
      </w:pPr>
    </w:p>
    <w:p w:rsidR="00A34FA2" w:rsidRPr="005209BA" w:rsidRDefault="0001174D">
      <w:pPr>
        <w:ind w:firstLine="708"/>
        <w:jc w:val="both"/>
      </w:pPr>
      <w:r w:rsidRPr="005209BA">
        <w:rPr>
          <w:szCs w:val="28"/>
        </w:rPr>
        <w:t xml:space="preserve">Изменение доходов бюджета Спиринского сельсовета Ордынского района Новосибирской области на </w:t>
      </w:r>
      <w:r w:rsidR="00AD70FF">
        <w:rPr>
          <w:szCs w:val="28"/>
        </w:rPr>
        <w:t xml:space="preserve">2023 год и на </w:t>
      </w:r>
      <w:r w:rsidRPr="005209BA">
        <w:rPr>
          <w:szCs w:val="28"/>
        </w:rPr>
        <w:t xml:space="preserve">плановый период </w:t>
      </w:r>
      <w:r w:rsidR="00A135B8" w:rsidRPr="005209BA">
        <w:rPr>
          <w:szCs w:val="28"/>
        </w:rPr>
        <w:t xml:space="preserve">2024 и 2025 годов </w:t>
      </w:r>
      <w:r w:rsidRPr="005209BA">
        <w:rPr>
          <w:szCs w:val="28"/>
        </w:rPr>
        <w:t>не предусмотрено.</w:t>
      </w:r>
    </w:p>
    <w:p w:rsidR="00A34FA2" w:rsidRPr="005209BA" w:rsidRDefault="00A34FA2">
      <w:pPr>
        <w:ind w:firstLine="708"/>
        <w:jc w:val="both"/>
      </w:pPr>
    </w:p>
    <w:p w:rsidR="00A34FA2" w:rsidRPr="005209BA" w:rsidRDefault="0001174D">
      <w:pPr>
        <w:jc w:val="center"/>
        <w:rPr>
          <w:b/>
          <w:szCs w:val="28"/>
        </w:rPr>
      </w:pPr>
      <w:r w:rsidRPr="005209BA">
        <w:rPr>
          <w:b/>
          <w:szCs w:val="28"/>
        </w:rPr>
        <w:t xml:space="preserve">Изменения по расходам бюджета Спиринского сельсоветаОрдынского района Новосибирской области на 2023 год и плановый период 2024 и 2025 годов </w:t>
      </w:r>
    </w:p>
    <w:p w:rsidR="00A34FA2" w:rsidRPr="005209BA" w:rsidRDefault="00A34FA2">
      <w:pPr>
        <w:jc w:val="both"/>
        <w:rPr>
          <w:b/>
          <w:bCs/>
        </w:rPr>
      </w:pPr>
    </w:p>
    <w:p w:rsidR="00A34FA2" w:rsidRPr="005209BA" w:rsidRDefault="0001174D">
      <w:pPr>
        <w:ind w:firstLine="708"/>
        <w:jc w:val="both"/>
      </w:pPr>
      <w:r w:rsidRPr="005209BA">
        <w:rPr>
          <w:szCs w:val="28"/>
        </w:rPr>
        <w:t>Проектом решения предусмотрено утвердить объе</w:t>
      </w:r>
      <w:r w:rsidR="00160C97" w:rsidRPr="005209BA">
        <w:rPr>
          <w:szCs w:val="28"/>
        </w:rPr>
        <w:t xml:space="preserve">м расходов бюджета на 2023 год </w:t>
      </w:r>
      <w:r w:rsidRPr="005209BA">
        <w:rPr>
          <w:szCs w:val="28"/>
        </w:rPr>
        <w:t xml:space="preserve">в </w:t>
      </w:r>
      <w:r w:rsidR="00A135B8" w:rsidRPr="005209BA">
        <w:rPr>
          <w:szCs w:val="28"/>
        </w:rPr>
        <w:t>сумме 968</w:t>
      </w:r>
      <w:r w:rsidRPr="005209BA">
        <w:rPr>
          <w:szCs w:val="28"/>
        </w:rPr>
        <w:t>2,</w:t>
      </w:r>
      <w:r w:rsidR="000D0906" w:rsidRPr="005209BA">
        <w:rPr>
          <w:szCs w:val="28"/>
        </w:rPr>
        <w:t>2</w:t>
      </w:r>
      <w:r w:rsidRPr="005209BA">
        <w:rPr>
          <w:szCs w:val="28"/>
        </w:rPr>
        <w:t xml:space="preserve"> тыс.руб</w:t>
      </w:r>
      <w:r w:rsidR="00320253">
        <w:rPr>
          <w:szCs w:val="28"/>
        </w:rPr>
        <w:t>.</w:t>
      </w:r>
    </w:p>
    <w:p w:rsidR="00A34FA2" w:rsidRPr="005209BA" w:rsidRDefault="00A34FA2">
      <w:pPr>
        <w:jc w:val="center"/>
        <w:rPr>
          <w:b/>
          <w:szCs w:val="28"/>
        </w:rPr>
      </w:pPr>
    </w:p>
    <w:p w:rsidR="00A34FA2" w:rsidRPr="005209BA" w:rsidRDefault="0001174D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0100 «Общегосударственные вопросы»</w:t>
      </w:r>
    </w:p>
    <w:p w:rsidR="00A34FA2" w:rsidRPr="005209BA" w:rsidRDefault="00A34FA2"/>
    <w:p w:rsidR="00A34FA2" w:rsidRPr="005209BA" w:rsidRDefault="0001174D">
      <w:pPr>
        <w:ind w:firstLine="708"/>
      </w:pPr>
      <w:r w:rsidRPr="005209BA">
        <w:rPr>
          <w:szCs w:val="28"/>
        </w:rPr>
        <w:lastRenderedPageBreak/>
        <w:t xml:space="preserve">По данному разделу общий объем расходов предусмотрено </w:t>
      </w:r>
      <w:r w:rsidR="000C0411">
        <w:rPr>
          <w:szCs w:val="28"/>
        </w:rPr>
        <w:t>уменьши</w:t>
      </w:r>
      <w:r w:rsidR="00FB54D4">
        <w:rPr>
          <w:szCs w:val="28"/>
        </w:rPr>
        <w:t>ть</w:t>
      </w:r>
      <w:bookmarkStart w:id="0" w:name="_GoBack"/>
      <w:bookmarkEnd w:id="0"/>
      <w:r w:rsidRPr="005209BA">
        <w:rPr>
          <w:szCs w:val="28"/>
        </w:rPr>
        <w:t xml:space="preserve"> на сумму </w:t>
      </w:r>
      <w:r w:rsidR="000C0411">
        <w:rPr>
          <w:szCs w:val="28"/>
        </w:rPr>
        <w:t>32,7</w:t>
      </w:r>
      <w:r w:rsidRPr="005209BA">
        <w:rPr>
          <w:szCs w:val="28"/>
        </w:rPr>
        <w:t xml:space="preserve"> тыс.руб., в том числе: </w:t>
      </w:r>
    </w:p>
    <w:p w:rsidR="00A34FA2" w:rsidRPr="005209BA" w:rsidRDefault="0001174D">
      <w:pPr>
        <w:ind w:firstLine="708"/>
        <w:jc w:val="both"/>
      </w:pPr>
      <w:r w:rsidRPr="005209BA">
        <w:rPr>
          <w:szCs w:val="28"/>
        </w:rPr>
        <w:t>-по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</w:t>
      </w:r>
      <w:r w:rsidR="00160C97" w:rsidRPr="005209BA">
        <w:rPr>
          <w:szCs w:val="28"/>
        </w:rPr>
        <w:t xml:space="preserve">ерации, местных администраций» </w:t>
      </w:r>
      <w:r w:rsidRPr="005209BA">
        <w:rPr>
          <w:szCs w:val="28"/>
        </w:rPr>
        <w:t xml:space="preserve">предусмотрено </w:t>
      </w:r>
      <w:r w:rsidR="000C0411">
        <w:rPr>
          <w:szCs w:val="28"/>
        </w:rPr>
        <w:t>уменьшить</w:t>
      </w:r>
      <w:r w:rsidR="00160C97" w:rsidRPr="005209BA">
        <w:rPr>
          <w:szCs w:val="28"/>
        </w:rPr>
        <w:t xml:space="preserve"> бюджетные ассигнования </w:t>
      </w:r>
      <w:r w:rsidRPr="005209BA">
        <w:rPr>
          <w:szCs w:val="28"/>
        </w:rPr>
        <w:t xml:space="preserve">на сумму </w:t>
      </w:r>
      <w:r w:rsidR="000C0411">
        <w:rPr>
          <w:szCs w:val="28"/>
        </w:rPr>
        <w:t>32,7</w:t>
      </w:r>
      <w:r w:rsidRPr="005209BA">
        <w:rPr>
          <w:szCs w:val="28"/>
        </w:rPr>
        <w:t xml:space="preserve"> тыс.руб. </w:t>
      </w:r>
    </w:p>
    <w:p w:rsidR="00A34FA2" w:rsidRPr="005209BA" w:rsidRDefault="00A34FA2">
      <w:pPr>
        <w:ind w:left="1068"/>
        <w:jc w:val="both"/>
      </w:pPr>
    </w:p>
    <w:p w:rsidR="00A34FA2" w:rsidRPr="005209BA" w:rsidRDefault="0001174D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</w:t>
      </w:r>
      <w:r w:rsidR="008C1A42" w:rsidRPr="005209BA">
        <w:rPr>
          <w:b/>
          <w:szCs w:val="28"/>
        </w:rPr>
        <w:t>310</w:t>
      </w:r>
      <w:r w:rsidRPr="005209BA">
        <w:rPr>
          <w:b/>
          <w:szCs w:val="28"/>
        </w:rPr>
        <w:t xml:space="preserve"> «</w:t>
      </w:r>
      <w:r w:rsidR="008C1A42" w:rsidRPr="005209BA">
        <w:rPr>
          <w:b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5209BA">
        <w:rPr>
          <w:b/>
          <w:szCs w:val="28"/>
        </w:rPr>
        <w:t>»</w:t>
      </w:r>
    </w:p>
    <w:p w:rsidR="00A34FA2" w:rsidRPr="005209BA" w:rsidRDefault="00A34FA2">
      <w:pPr>
        <w:jc w:val="center"/>
        <w:rPr>
          <w:b/>
          <w:bCs/>
        </w:rPr>
      </w:pPr>
    </w:p>
    <w:p w:rsidR="00A34FA2" w:rsidRDefault="0001174D">
      <w:pPr>
        <w:ind w:firstLine="708"/>
        <w:jc w:val="both"/>
        <w:rPr>
          <w:szCs w:val="28"/>
        </w:rPr>
      </w:pPr>
      <w:r w:rsidRPr="005209BA">
        <w:rPr>
          <w:szCs w:val="28"/>
        </w:rPr>
        <w:t xml:space="preserve">По подразделу </w:t>
      </w:r>
      <w:r w:rsidR="008C1A42" w:rsidRPr="005209BA">
        <w:rPr>
          <w:szCs w:val="28"/>
        </w:rPr>
        <w:t>0310 «Защита населения и территории от чрезвычайных ситуаций природного и техногенного характера, пожарная безопасность»</w:t>
      </w:r>
      <w:r w:rsidRPr="005209BA">
        <w:rPr>
          <w:szCs w:val="28"/>
        </w:rPr>
        <w:t xml:space="preserve"> предусмотрено </w:t>
      </w:r>
      <w:r w:rsidR="008C1A42" w:rsidRPr="005209BA">
        <w:rPr>
          <w:szCs w:val="28"/>
        </w:rPr>
        <w:t>у</w:t>
      </w:r>
      <w:r w:rsidR="000554DA">
        <w:rPr>
          <w:szCs w:val="28"/>
        </w:rPr>
        <w:t>величение</w:t>
      </w:r>
      <w:r w:rsidRPr="005209BA">
        <w:rPr>
          <w:szCs w:val="28"/>
        </w:rPr>
        <w:t xml:space="preserve"> лимитов бюджетных ассигнований на сумму </w:t>
      </w:r>
      <w:r w:rsidR="00EA182A">
        <w:rPr>
          <w:szCs w:val="28"/>
        </w:rPr>
        <w:t>14,5</w:t>
      </w:r>
      <w:r w:rsidR="008C1A42" w:rsidRPr="005209BA">
        <w:rPr>
          <w:szCs w:val="28"/>
        </w:rPr>
        <w:t xml:space="preserve"> тыс.руб.</w:t>
      </w:r>
      <w:r w:rsidR="00EA182A">
        <w:rPr>
          <w:szCs w:val="28"/>
        </w:rPr>
        <w:t>для опашки территории.</w:t>
      </w:r>
    </w:p>
    <w:p w:rsidR="000554DA" w:rsidRPr="005209BA" w:rsidRDefault="000554DA">
      <w:pPr>
        <w:ind w:firstLine="708"/>
        <w:jc w:val="both"/>
      </w:pPr>
    </w:p>
    <w:p w:rsidR="00A34FA2" w:rsidRPr="005209BA" w:rsidRDefault="00A34FA2">
      <w:pPr>
        <w:rPr>
          <w:b/>
          <w:bCs/>
        </w:rPr>
      </w:pPr>
    </w:p>
    <w:p w:rsidR="00A34FA2" w:rsidRPr="005209BA" w:rsidRDefault="0001174D">
      <w:pPr>
        <w:jc w:val="center"/>
        <w:rPr>
          <w:b/>
          <w:bCs/>
        </w:rPr>
      </w:pPr>
      <w:r w:rsidRPr="005209BA">
        <w:rPr>
          <w:b/>
          <w:szCs w:val="28"/>
        </w:rPr>
        <w:t>По разделу 0800 «Культура, кинематография»</w:t>
      </w:r>
    </w:p>
    <w:p w:rsidR="00A34FA2" w:rsidRPr="005209BA" w:rsidRDefault="00A34FA2">
      <w:pPr>
        <w:jc w:val="both"/>
        <w:rPr>
          <w:b/>
          <w:bCs/>
        </w:rPr>
      </w:pPr>
    </w:p>
    <w:p w:rsidR="000554DA" w:rsidRDefault="0001174D">
      <w:pPr>
        <w:ind w:firstLine="708"/>
        <w:jc w:val="both"/>
        <w:rPr>
          <w:szCs w:val="28"/>
        </w:rPr>
      </w:pPr>
      <w:r w:rsidRPr="005209BA">
        <w:rPr>
          <w:szCs w:val="28"/>
        </w:rPr>
        <w:t xml:space="preserve">По данному разделу по подразделу 0801 «Культура» предусмотрено увеличение лимитов бюджетных ассигнований на сумму </w:t>
      </w:r>
      <w:r w:rsidR="000554DA">
        <w:rPr>
          <w:szCs w:val="28"/>
        </w:rPr>
        <w:t>18,2</w:t>
      </w:r>
      <w:r w:rsidRPr="005209BA">
        <w:rPr>
          <w:szCs w:val="28"/>
        </w:rPr>
        <w:t xml:space="preserve"> тыс.руб.</w:t>
      </w:r>
      <w:r w:rsidR="002A6465">
        <w:rPr>
          <w:szCs w:val="28"/>
        </w:rPr>
        <w:t>и из них на приобр</w:t>
      </w:r>
      <w:r w:rsidR="007F0A48">
        <w:rPr>
          <w:szCs w:val="28"/>
        </w:rPr>
        <w:t>е</w:t>
      </w:r>
      <w:r w:rsidR="002A6465">
        <w:rPr>
          <w:szCs w:val="28"/>
        </w:rPr>
        <w:t>тение</w:t>
      </w:r>
    </w:p>
    <w:p w:rsidR="00A34FA2" w:rsidRPr="000554DA" w:rsidRDefault="002A6465">
      <w:pPr>
        <w:ind w:firstLine="708"/>
        <w:jc w:val="both"/>
      </w:pPr>
      <w:r>
        <w:t>-</w:t>
      </w:r>
      <w:r w:rsidR="00060AB0" w:rsidRPr="000554DA">
        <w:t xml:space="preserve"> призов и подарков  к проведению праздника «День села»</w:t>
      </w:r>
      <w:r w:rsidR="007F0A48">
        <w:t xml:space="preserve"> </w:t>
      </w:r>
      <w:r w:rsidR="00060AB0" w:rsidRPr="000554DA">
        <w:t>на сумму-16,5тыс.руб.</w:t>
      </w:r>
    </w:p>
    <w:p w:rsidR="00060AB0" w:rsidRPr="000554DA" w:rsidRDefault="00060AB0">
      <w:pPr>
        <w:ind w:firstLine="708"/>
        <w:jc w:val="both"/>
      </w:pPr>
      <w:r w:rsidRPr="000554DA">
        <w:t>- покупка акк</w:t>
      </w:r>
      <w:r w:rsidR="007F0A48">
        <w:t>у</w:t>
      </w:r>
      <w:r w:rsidRPr="000554DA">
        <w:t xml:space="preserve">мулятора для </w:t>
      </w:r>
      <w:r w:rsidR="00BB2699">
        <w:t xml:space="preserve">ремонта </w:t>
      </w:r>
      <w:r w:rsidRPr="000554DA">
        <w:t xml:space="preserve">пожарной сигнализации </w:t>
      </w:r>
      <w:r w:rsidR="0084170F">
        <w:t xml:space="preserve">в здании ДК </w:t>
      </w:r>
      <w:r w:rsidRPr="000554DA">
        <w:t>на сумму 1,7 тыс.руб.</w:t>
      </w:r>
    </w:p>
    <w:p w:rsidR="00160C97" w:rsidRPr="005209BA" w:rsidRDefault="00160C97">
      <w:pPr>
        <w:ind w:firstLine="708"/>
        <w:jc w:val="both"/>
      </w:pPr>
      <w:r w:rsidRPr="005209BA">
        <w:t>Внесены изменения в источники финансирования дефицита бюджета Спиринс</w:t>
      </w:r>
      <w:r w:rsidR="005209BA" w:rsidRPr="005209BA">
        <w:t>к</w:t>
      </w:r>
      <w:r w:rsidRPr="005209BA">
        <w:t>ого сельсовета Ордынского района Новосибирской области на 2023 год без изменения объема дефицита бюджета.</w:t>
      </w:r>
    </w:p>
    <w:p w:rsidR="00A34FA2" w:rsidRDefault="00A34FA2">
      <w:pPr>
        <w:ind w:left="1068"/>
        <w:jc w:val="both"/>
        <w:rPr>
          <w:szCs w:val="28"/>
        </w:rPr>
      </w:pPr>
    </w:p>
    <w:p w:rsidR="00791719" w:rsidRPr="005209BA" w:rsidRDefault="00791719">
      <w:pPr>
        <w:ind w:left="1068"/>
        <w:jc w:val="both"/>
        <w:rPr>
          <w:szCs w:val="28"/>
        </w:rPr>
      </w:pPr>
    </w:p>
    <w:p w:rsidR="00A34FA2" w:rsidRPr="005209BA" w:rsidRDefault="0001174D">
      <w:pPr>
        <w:jc w:val="both"/>
      </w:pPr>
      <w:r w:rsidRPr="005209BA">
        <w:t xml:space="preserve">Глава Спиринского сельсовета </w:t>
      </w:r>
    </w:p>
    <w:p w:rsidR="00CA390E" w:rsidRPr="005209BA" w:rsidRDefault="0001174D">
      <w:pPr>
        <w:jc w:val="both"/>
      </w:pPr>
      <w:r w:rsidRPr="005209BA">
        <w:t xml:space="preserve">Ордынского района </w:t>
      </w:r>
      <w:r w:rsidR="0054763F" w:rsidRPr="005209BA">
        <w:t xml:space="preserve">Новосибирской </w:t>
      </w:r>
      <w:r w:rsidRPr="005209BA">
        <w:t>области</w:t>
      </w:r>
      <w:r w:rsidR="00791719">
        <w:t xml:space="preserve"> </w:t>
      </w:r>
      <w:r w:rsidRPr="005209BA">
        <w:t xml:space="preserve">                                   С.А.Власова</w:t>
      </w:r>
    </w:p>
    <w:p w:rsidR="00CA390E" w:rsidRPr="005209BA" w:rsidRDefault="00CA390E" w:rsidP="00CA390E"/>
    <w:p w:rsidR="00A34FA2" w:rsidRPr="005209BA" w:rsidRDefault="00CA390E" w:rsidP="00CA390E">
      <w:pPr>
        <w:tabs>
          <w:tab w:val="left" w:pos="4080"/>
        </w:tabs>
      </w:pPr>
      <w:r w:rsidRPr="005209BA">
        <w:tab/>
      </w:r>
    </w:p>
    <w:sectPr w:rsidR="00A34FA2" w:rsidRPr="005209BA" w:rsidSect="00791719">
      <w:pgSz w:w="11906" w:h="16838"/>
      <w:pgMar w:top="567" w:right="70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AD9" w:rsidRDefault="004C1AD9">
      <w:r>
        <w:separator/>
      </w:r>
    </w:p>
  </w:endnote>
  <w:endnote w:type="continuationSeparator" w:id="1">
    <w:p w:rsidR="004C1AD9" w:rsidRDefault="004C1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AD9" w:rsidRDefault="004C1AD9">
      <w:r>
        <w:separator/>
      </w:r>
    </w:p>
  </w:footnote>
  <w:footnote w:type="continuationSeparator" w:id="1">
    <w:p w:rsidR="004C1AD9" w:rsidRDefault="004C1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212D"/>
    <w:multiLevelType w:val="hybridMultilevel"/>
    <w:tmpl w:val="D4B01128"/>
    <w:lvl w:ilvl="0" w:tplc="6B4E306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38FC7F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D444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0A38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54527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E20C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3823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1649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0A6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7D76690"/>
    <w:multiLevelType w:val="multilevel"/>
    <w:tmpl w:val="ED9C28B4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C451AA1"/>
    <w:multiLevelType w:val="hybridMultilevel"/>
    <w:tmpl w:val="8EACCB02"/>
    <w:lvl w:ilvl="0" w:tplc="B48C1314">
      <w:start w:val="1"/>
      <w:numFmt w:val="decimal"/>
      <w:lvlText w:val="%1."/>
      <w:lvlJc w:val="left"/>
      <w:pPr>
        <w:ind w:left="588" w:hanging="588"/>
      </w:pPr>
    </w:lvl>
    <w:lvl w:ilvl="1" w:tplc="4D1E0FB8">
      <w:start w:val="1"/>
      <w:numFmt w:val="lowerLetter"/>
      <w:lvlText w:val="%2."/>
      <w:lvlJc w:val="left"/>
      <w:pPr>
        <w:ind w:left="1440" w:hanging="360"/>
      </w:pPr>
    </w:lvl>
    <w:lvl w:ilvl="2" w:tplc="552CD8F6">
      <w:start w:val="1"/>
      <w:numFmt w:val="lowerRoman"/>
      <w:lvlText w:val="%3."/>
      <w:lvlJc w:val="right"/>
      <w:pPr>
        <w:ind w:left="2160" w:hanging="180"/>
      </w:pPr>
    </w:lvl>
    <w:lvl w:ilvl="3" w:tplc="EFBA371E">
      <w:start w:val="1"/>
      <w:numFmt w:val="decimal"/>
      <w:lvlText w:val="%4."/>
      <w:lvlJc w:val="left"/>
      <w:pPr>
        <w:ind w:left="2880" w:hanging="360"/>
      </w:pPr>
    </w:lvl>
    <w:lvl w:ilvl="4" w:tplc="EB84AE02">
      <w:start w:val="1"/>
      <w:numFmt w:val="lowerLetter"/>
      <w:lvlText w:val="%5."/>
      <w:lvlJc w:val="left"/>
      <w:pPr>
        <w:ind w:left="3600" w:hanging="360"/>
      </w:pPr>
    </w:lvl>
    <w:lvl w:ilvl="5" w:tplc="11C63366">
      <w:start w:val="1"/>
      <w:numFmt w:val="lowerRoman"/>
      <w:lvlText w:val="%6."/>
      <w:lvlJc w:val="right"/>
      <w:pPr>
        <w:ind w:left="4320" w:hanging="180"/>
      </w:pPr>
    </w:lvl>
    <w:lvl w:ilvl="6" w:tplc="4672F59C">
      <w:start w:val="1"/>
      <w:numFmt w:val="decimal"/>
      <w:lvlText w:val="%7."/>
      <w:lvlJc w:val="left"/>
      <w:pPr>
        <w:ind w:left="5040" w:hanging="360"/>
      </w:pPr>
    </w:lvl>
    <w:lvl w:ilvl="7" w:tplc="FB26A862">
      <w:start w:val="1"/>
      <w:numFmt w:val="lowerLetter"/>
      <w:lvlText w:val="%8."/>
      <w:lvlJc w:val="left"/>
      <w:pPr>
        <w:ind w:left="5760" w:hanging="360"/>
      </w:pPr>
    </w:lvl>
    <w:lvl w:ilvl="8" w:tplc="21E21F0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523FF"/>
    <w:multiLevelType w:val="hybridMultilevel"/>
    <w:tmpl w:val="5A9EED7C"/>
    <w:lvl w:ilvl="0" w:tplc="51A8FF5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8A44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9E0E6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72D2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FE28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EEC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F08B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C5EAD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0C41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4AB842D9"/>
    <w:multiLevelType w:val="hybridMultilevel"/>
    <w:tmpl w:val="7FAEB122"/>
    <w:lvl w:ilvl="0" w:tplc="13C241E6">
      <w:start w:val="1"/>
      <w:numFmt w:val="decimal"/>
      <w:lvlText w:val="%1)"/>
      <w:lvlJc w:val="left"/>
      <w:pPr>
        <w:ind w:left="899" w:hanging="360"/>
      </w:pPr>
    </w:lvl>
    <w:lvl w:ilvl="1" w:tplc="656A10B6">
      <w:start w:val="1"/>
      <w:numFmt w:val="lowerLetter"/>
      <w:lvlText w:val="%2."/>
      <w:lvlJc w:val="left"/>
      <w:pPr>
        <w:ind w:left="1619" w:hanging="360"/>
      </w:pPr>
    </w:lvl>
    <w:lvl w:ilvl="2" w:tplc="975AC86C">
      <w:start w:val="1"/>
      <w:numFmt w:val="lowerRoman"/>
      <w:lvlText w:val="%3."/>
      <w:lvlJc w:val="right"/>
      <w:pPr>
        <w:ind w:left="2339" w:hanging="180"/>
      </w:pPr>
    </w:lvl>
    <w:lvl w:ilvl="3" w:tplc="8BB0509E">
      <w:start w:val="1"/>
      <w:numFmt w:val="decimal"/>
      <w:lvlText w:val="%4."/>
      <w:lvlJc w:val="left"/>
      <w:pPr>
        <w:ind w:left="3059" w:hanging="360"/>
      </w:pPr>
    </w:lvl>
    <w:lvl w:ilvl="4" w:tplc="2D101B7A">
      <w:start w:val="1"/>
      <w:numFmt w:val="lowerLetter"/>
      <w:lvlText w:val="%5."/>
      <w:lvlJc w:val="left"/>
      <w:pPr>
        <w:ind w:left="3779" w:hanging="360"/>
      </w:pPr>
    </w:lvl>
    <w:lvl w:ilvl="5" w:tplc="692E810E">
      <w:start w:val="1"/>
      <w:numFmt w:val="lowerRoman"/>
      <w:lvlText w:val="%6."/>
      <w:lvlJc w:val="right"/>
      <w:pPr>
        <w:ind w:left="4499" w:hanging="180"/>
      </w:pPr>
    </w:lvl>
    <w:lvl w:ilvl="6" w:tplc="870086C2">
      <w:start w:val="1"/>
      <w:numFmt w:val="decimal"/>
      <w:lvlText w:val="%7."/>
      <w:lvlJc w:val="left"/>
      <w:pPr>
        <w:ind w:left="5219" w:hanging="360"/>
      </w:pPr>
    </w:lvl>
    <w:lvl w:ilvl="7" w:tplc="5C5249DA">
      <w:start w:val="1"/>
      <w:numFmt w:val="lowerLetter"/>
      <w:lvlText w:val="%8."/>
      <w:lvlJc w:val="left"/>
      <w:pPr>
        <w:ind w:left="5939" w:hanging="360"/>
      </w:pPr>
    </w:lvl>
    <w:lvl w:ilvl="8" w:tplc="A86E1676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4CD14078"/>
    <w:multiLevelType w:val="hybridMultilevel"/>
    <w:tmpl w:val="01D6E5C6"/>
    <w:lvl w:ilvl="0" w:tplc="6D9ED8C8">
      <w:start w:val="1"/>
      <w:numFmt w:val="decimal"/>
      <w:lvlText w:val="%1)"/>
      <w:lvlJc w:val="left"/>
      <w:pPr>
        <w:ind w:left="1068" w:hanging="360"/>
      </w:pPr>
    </w:lvl>
    <w:lvl w:ilvl="1" w:tplc="004011DC">
      <w:start w:val="1"/>
      <w:numFmt w:val="lowerLetter"/>
      <w:lvlText w:val="%2."/>
      <w:lvlJc w:val="left"/>
      <w:pPr>
        <w:ind w:left="1788" w:hanging="360"/>
      </w:pPr>
    </w:lvl>
    <w:lvl w:ilvl="2" w:tplc="6818C23A">
      <w:start w:val="1"/>
      <w:numFmt w:val="lowerRoman"/>
      <w:lvlText w:val="%3."/>
      <w:lvlJc w:val="right"/>
      <w:pPr>
        <w:ind w:left="2508" w:hanging="180"/>
      </w:pPr>
    </w:lvl>
    <w:lvl w:ilvl="3" w:tplc="BF546992">
      <w:start w:val="1"/>
      <w:numFmt w:val="decimal"/>
      <w:lvlText w:val="%4."/>
      <w:lvlJc w:val="left"/>
      <w:pPr>
        <w:ind w:left="3228" w:hanging="360"/>
      </w:pPr>
    </w:lvl>
    <w:lvl w:ilvl="4" w:tplc="5CD605DC">
      <w:start w:val="1"/>
      <w:numFmt w:val="lowerLetter"/>
      <w:lvlText w:val="%5."/>
      <w:lvlJc w:val="left"/>
      <w:pPr>
        <w:ind w:left="3948" w:hanging="360"/>
      </w:pPr>
    </w:lvl>
    <w:lvl w:ilvl="5" w:tplc="107A55D0">
      <w:start w:val="1"/>
      <w:numFmt w:val="lowerRoman"/>
      <w:lvlText w:val="%6."/>
      <w:lvlJc w:val="right"/>
      <w:pPr>
        <w:ind w:left="4668" w:hanging="180"/>
      </w:pPr>
    </w:lvl>
    <w:lvl w:ilvl="6" w:tplc="94FACBC8">
      <w:start w:val="1"/>
      <w:numFmt w:val="decimal"/>
      <w:lvlText w:val="%7."/>
      <w:lvlJc w:val="left"/>
      <w:pPr>
        <w:ind w:left="5388" w:hanging="360"/>
      </w:pPr>
    </w:lvl>
    <w:lvl w:ilvl="7" w:tplc="3A506BB6">
      <w:start w:val="1"/>
      <w:numFmt w:val="lowerLetter"/>
      <w:lvlText w:val="%8."/>
      <w:lvlJc w:val="left"/>
      <w:pPr>
        <w:ind w:left="6108" w:hanging="360"/>
      </w:pPr>
    </w:lvl>
    <w:lvl w:ilvl="8" w:tplc="AF08557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79C4C3B"/>
    <w:multiLevelType w:val="hybridMultilevel"/>
    <w:tmpl w:val="75B66188"/>
    <w:lvl w:ilvl="0" w:tplc="365A8ADC">
      <w:start w:val="1"/>
      <w:numFmt w:val="decimal"/>
      <w:lvlText w:val="%1)"/>
      <w:lvlJc w:val="left"/>
      <w:pPr>
        <w:ind w:left="1200" w:hanging="360"/>
      </w:pPr>
    </w:lvl>
    <w:lvl w:ilvl="1" w:tplc="AB6A77A6">
      <w:start w:val="1"/>
      <w:numFmt w:val="lowerLetter"/>
      <w:lvlText w:val="%2."/>
      <w:lvlJc w:val="left"/>
      <w:pPr>
        <w:ind w:left="1920" w:hanging="360"/>
      </w:pPr>
    </w:lvl>
    <w:lvl w:ilvl="2" w:tplc="7626336E">
      <w:start w:val="1"/>
      <w:numFmt w:val="lowerRoman"/>
      <w:lvlText w:val="%3."/>
      <w:lvlJc w:val="right"/>
      <w:pPr>
        <w:ind w:left="2640" w:hanging="180"/>
      </w:pPr>
    </w:lvl>
    <w:lvl w:ilvl="3" w:tplc="62B8C864">
      <w:start w:val="1"/>
      <w:numFmt w:val="decimal"/>
      <w:lvlText w:val="%4."/>
      <w:lvlJc w:val="left"/>
      <w:pPr>
        <w:ind w:left="3360" w:hanging="360"/>
      </w:pPr>
    </w:lvl>
    <w:lvl w:ilvl="4" w:tplc="19A059B6">
      <w:start w:val="1"/>
      <w:numFmt w:val="lowerLetter"/>
      <w:lvlText w:val="%5."/>
      <w:lvlJc w:val="left"/>
      <w:pPr>
        <w:ind w:left="4080" w:hanging="360"/>
      </w:pPr>
    </w:lvl>
    <w:lvl w:ilvl="5" w:tplc="10945A70">
      <w:start w:val="1"/>
      <w:numFmt w:val="lowerRoman"/>
      <w:lvlText w:val="%6."/>
      <w:lvlJc w:val="right"/>
      <w:pPr>
        <w:ind w:left="4800" w:hanging="180"/>
      </w:pPr>
    </w:lvl>
    <w:lvl w:ilvl="6" w:tplc="F79A70E8">
      <w:start w:val="1"/>
      <w:numFmt w:val="decimal"/>
      <w:lvlText w:val="%7."/>
      <w:lvlJc w:val="left"/>
      <w:pPr>
        <w:ind w:left="5520" w:hanging="360"/>
      </w:pPr>
    </w:lvl>
    <w:lvl w:ilvl="7" w:tplc="D1E24E86">
      <w:start w:val="1"/>
      <w:numFmt w:val="lowerLetter"/>
      <w:lvlText w:val="%8."/>
      <w:lvlJc w:val="left"/>
      <w:pPr>
        <w:ind w:left="6240" w:hanging="360"/>
      </w:pPr>
    </w:lvl>
    <w:lvl w:ilvl="8" w:tplc="D9A2B464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5EF473AB"/>
    <w:multiLevelType w:val="hybridMultilevel"/>
    <w:tmpl w:val="71C4EAB8"/>
    <w:lvl w:ilvl="0" w:tplc="567C66FC">
      <w:start w:val="1"/>
      <w:numFmt w:val="decimal"/>
      <w:lvlText w:val="%1)"/>
      <w:lvlJc w:val="left"/>
      <w:pPr>
        <w:ind w:left="1068" w:hanging="360"/>
      </w:pPr>
    </w:lvl>
    <w:lvl w:ilvl="1" w:tplc="5DF63BB4">
      <w:start w:val="1"/>
      <w:numFmt w:val="lowerLetter"/>
      <w:lvlText w:val="%2."/>
      <w:lvlJc w:val="left"/>
      <w:pPr>
        <w:ind w:left="1788" w:hanging="360"/>
      </w:pPr>
    </w:lvl>
    <w:lvl w:ilvl="2" w:tplc="DBCCD204">
      <w:start w:val="1"/>
      <w:numFmt w:val="lowerRoman"/>
      <w:lvlText w:val="%3."/>
      <w:lvlJc w:val="right"/>
      <w:pPr>
        <w:ind w:left="2508" w:hanging="180"/>
      </w:pPr>
    </w:lvl>
    <w:lvl w:ilvl="3" w:tplc="59FEFABC">
      <w:start w:val="1"/>
      <w:numFmt w:val="decimal"/>
      <w:lvlText w:val="%4."/>
      <w:lvlJc w:val="left"/>
      <w:pPr>
        <w:ind w:left="3228" w:hanging="360"/>
      </w:pPr>
    </w:lvl>
    <w:lvl w:ilvl="4" w:tplc="CAA0D42A">
      <w:start w:val="1"/>
      <w:numFmt w:val="lowerLetter"/>
      <w:lvlText w:val="%5."/>
      <w:lvlJc w:val="left"/>
      <w:pPr>
        <w:ind w:left="3948" w:hanging="360"/>
      </w:pPr>
    </w:lvl>
    <w:lvl w:ilvl="5" w:tplc="E2A0D93C">
      <w:start w:val="1"/>
      <w:numFmt w:val="lowerRoman"/>
      <w:lvlText w:val="%6."/>
      <w:lvlJc w:val="right"/>
      <w:pPr>
        <w:ind w:left="4668" w:hanging="180"/>
      </w:pPr>
    </w:lvl>
    <w:lvl w:ilvl="6" w:tplc="95F41572">
      <w:start w:val="1"/>
      <w:numFmt w:val="decimal"/>
      <w:lvlText w:val="%7."/>
      <w:lvlJc w:val="left"/>
      <w:pPr>
        <w:ind w:left="5388" w:hanging="360"/>
      </w:pPr>
    </w:lvl>
    <w:lvl w:ilvl="7" w:tplc="254078F4">
      <w:start w:val="1"/>
      <w:numFmt w:val="lowerLetter"/>
      <w:lvlText w:val="%8."/>
      <w:lvlJc w:val="left"/>
      <w:pPr>
        <w:ind w:left="6108" w:hanging="360"/>
      </w:pPr>
    </w:lvl>
    <w:lvl w:ilvl="8" w:tplc="BDFCF19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2897097"/>
    <w:multiLevelType w:val="hybridMultilevel"/>
    <w:tmpl w:val="254AF7D2"/>
    <w:lvl w:ilvl="0" w:tplc="EF02A76E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 w:tplc="9322F8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62EF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E1D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A279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64A2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BEA2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02D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189D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D7400D"/>
    <w:multiLevelType w:val="hybridMultilevel"/>
    <w:tmpl w:val="DE18F834"/>
    <w:lvl w:ilvl="0" w:tplc="82CC2BFA">
      <w:start w:val="1"/>
      <w:numFmt w:val="decimal"/>
      <w:lvlText w:val="%1)"/>
      <w:lvlJc w:val="left"/>
      <w:pPr>
        <w:ind w:left="786" w:hanging="360"/>
      </w:pPr>
    </w:lvl>
    <w:lvl w:ilvl="1" w:tplc="9A18F53C">
      <w:start w:val="1"/>
      <w:numFmt w:val="lowerLetter"/>
      <w:lvlText w:val="%2."/>
      <w:lvlJc w:val="left"/>
      <w:pPr>
        <w:ind w:left="1506" w:hanging="360"/>
      </w:pPr>
    </w:lvl>
    <w:lvl w:ilvl="2" w:tplc="BB1CD52A">
      <w:start w:val="1"/>
      <w:numFmt w:val="lowerRoman"/>
      <w:lvlText w:val="%3."/>
      <w:lvlJc w:val="right"/>
      <w:pPr>
        <w:ind w:left="2226" w:hanging="180"/>
      </w:pPr>
    </w:lvl>
    <w:lvl w:ilvl="3" w:tplc="44BA269C">
      <w:start w:val="1"/>
      <w:numFmt w:val="decimal"/>
      <w:lvlText w:val="%4."/>
      <w:lvlJc w:val="left"/>
      <w:pPr>
        <w:ind w:left="2946" w:hanging="360"/>
      </w:pPr>
    </w:lvl>
    <w:lvl w:ilvl="4" w:tplc="95E04D96">
      <w:start w:val="1"/>
      <w:numFmt w:val="lowerLetter"/>
      <w:lvlText w:val="%5."/>
      <w:lvlJc w:val="left"/>
      <w:pPr>
        <w:ind w:left="3666" w:hanging="360"/>
      </w:pPr>
    </w:lvl>
    <w:lvl w:ilvl="5" w:tplc="C31EE89C">
      <w:start w:val="1"/>
      <w:numFmt w:val="lowerRoman"/>
      <w:lvlText w:val="%6."/>
      <w:lvlJc w:val="right"/>
      <w:pPr>
        <w:ind w:left="4386" w:hanging="180"/>
      </w:pPr>
    </w:lvl>
    <w:lvl w:ilvl="6" w:tplc="44A28718">
      <w:start w:val="1"/>
      <w:numFmt w:val="decimal"/>
      <w:lvlText w:val="%7."/>
      <w:lvlJc w:val="left"/>
      <w:pPr>
        <w:ind w:left="5106" w:hanging="360"/>
      </w:pPr>
    </w:lvl>
    <w:lvl w:ilvl="7" w:tplc="4EAA387E">
      <w:start w:val="1"/>
      <w:numFmt w:val="lowerLetter"/>
      <w:lvlText w:val="%8."/>
      <w:lvlJc w:val="left"/>
      <w:pPr>
        <w:ind w:left="5826" w:hanging="360"/>
      </w:pPr>
    </w:lvl>
    <w:lvl w:ilvl="8" w:tplc="9EE4F73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FA2"/>
    <w:rsid w:val="0001174D"/>
    <w:rsid w:val="000554DA"/>
    <w:rsid w:val="00060AB0"/>
    <w:rsid w:val="000C0411"/>
    <w:rsid w:val="000D0906"/>
    <w:rsid w:val="00160C97"/>
    <w:rsid w:val="002448ED"/>
    <w:rsid w:val="002A6465"/>
    <w:rsid w:val="00310AAF"/>
    <w:rsid w:val="00320253"/>
    <w:rsid w:val="00334556"/>
    <w:rsid w:val="003D5DB9"/>
    <w:rsid w:val="004C1AD9"/>
    <w:rsid w:val="005209BA"/>
    <w:rsid w:val="0054763F"/>
    <w:rsid w:val="00571DF7"/>
    <w:rsid w:val="006B3E46"/>
    <w:rsid w:val="0078091A"/>
    <w:rsid w:val="00791719"/>
    <w:rsid w:val="007F0A48"/>
    <w:rsid w:val="0084170F"/>
    <w:rsid w:val="00841B3C"/>
    <w:rsid w:val="008A37B0"/>
    <w:rsid w:val="008C1A42"/>
    <w:rsid w:val="009E4705"/>
    <w:rsid w:val="00A135B8"/>
    <w:rsid w:val="00A34FA2"/>
    <w:rsid w:val="00A7569B"/>
    <w:rsid w:val="00A84E2B"/>
    <w:rsid w:val="00AD70FF"/>
    <w:rsid w:val="00B20DA9"/>
    <w:rsid w:val="00BB2699"/>
    <w:rsid w:val="00CA390E"/>
    <w:rsid w:val="00D02FFE"/>
    <w:rsid w:val="00D358F6"/>
    <w:rsid w:val="00EA182A"/>
    <w:rsid w:val="00FB54D4"/>
    <w:rsid w:val="00FC3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8091A"/>
    <w:rPr>
      <w:sz w:val="28"/>
    </w:rPr>
  </w:style>
  <w:style w:type="paragraph" w:styleId="1">
    <w:name w:val="heading 1"/>
    <w:basedOn w:val="a2"/>
    <w:next w:val="a2"/>
    <w:link w:val="10"/>
    <w:qFormat/>
    <w:rsid w:val="0078091A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2"/>
    <w:next w:val="a2"/>
    <w:link w:val="20"/>
    <w:qFormat/>
    <w:rsid w:val="0078091A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2"/>
    <w:next w:val="a2"/>
    <w:link w:val="30"/>
    <w:qFormat/>
    <w:rsid w:val="0078091A"/>
    <w:pPr>
      <w:keepNext/>
      <w:jc w:val="center"/>
      <w:outlineLvl w:val="2"/>
    </w:pPr>
    <w:rPr>
      <w:i/>
      <w:sz w:val="24"/>
    </w:rPr>
  </w:style>
  <w:style w:type="paragraph" w:styleId="4">
    <w:name w:val="heading 4"/>
    <w:basedOn w:val="a2"/>
    <w:next w:val="a2"/>
    <w:link w:val="40"/>
    <w:qFormat/>
    <w:rsid w:val="0078091A"/>
    <w:pPr>
      <w:keepNext/>
      <w:outlineLvl w:val="3"/>
    </w:pPr>
    <w:rPr>
      <w:i/>
      <w:sz w:val="20"/>
    </w:rPr>
  </w:style>
  <w:style w:type="paragraph" w:styleId="5">
    <w:name w:val="heading 5"/>
    <w:basedOn w:val="a2"/>
    <w:next w:val="a2"/>
    <w:link w:val="50"/>
    <w:qFormat/>
    <w:rsid w:val="0078091A"/>
    <w:pPr>
      <w:keepNext/>
      <w:widowControl w:val="0"/>
      <w:jc w:val="both"/>
      <w:outlineLvl w:val="4"/>
    </w:pPr>
  </w:style>
  <w:style w:type="paragraph" w:styleId="6">
    <w:name w:val="heading 6"/>
    <w:basedOn w:val="a2"/>
    <w:next w:val="a2"/>
    <w:link w:val="60"/>
    <w:qFormat/>
    <w:rsid w:val="0078091A"/>
    <w:pPr>
      <w:keepNext/>
      <w:ind w:firstLine="720"/>
      <w:jc w:val="center"/>
      <w:outlineLvl w:val="5"/>
    </w:pPr>
    <w:rPr>
      <w:i/>
    </w:rPr>
  </w:style>
  <w:style w:type="paragraph" w:styleId="7">
    <w:name w:val="heading 7"/>
    <w:basedOn w:val="a2"/>
    <w:next w:val="a2"/>
    <w:link w:val="70"/>
    <w:qFormat/>
    <w:rsid w:val="0078091A"/>
    <w:pPr>
      <w:keepNext/>
      <w:jc w:val="center"/>
      <w:outlineLvl w:val="6"/>
    </w:pPr>
    <w:rPr>
      <w:b/>
    </w:rPr>
  </w:style>
  <w:style w:type="paragraph" w:styleId="8">
    <w:name w:val="heading 8"/>
    <w:basedOn w:val="a2"/>
    <w:next w:val="a2"/>
    <w:link w:val="80"/>
    <w:qFormat/>
    <w:rsid w:val="0078091A"/>
    <w:pPr>
      <w:keepNext/>
      <w:outlineLvl w:val="7"/>
    </w:pPr>
  </w:style>
  <w:style w:type="paragraph" w:styleId="9">
    <w:name w:val="heading 9"/>
    <w:basedOn w:val="a2"/>
    <w:next w:val="a2"/>
    <w:link w:val="90"/>
    <w:qFormat/>
    <w:rsid w:val="0078091A"/>
    <w:pPr>
      <w:keepNext/>
      <w:widowControl w:val="0"/>
      <w:ind w:firstLine="680"/>
      <w:jc w:val="right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8091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78091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8091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8091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8091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8091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8091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8091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8091A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rsid w:val="0078091A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7">
    <w:name w:val="No Spacing"/>
    <w:qFormat/>
    <w:rsid w:val="0078091A"/>
    <w:pPr>
      <w:ind w:firstLine="720"/>
      <w:jc w:val="both"/>
    </w:pPr>
    <w:rPr>
      <w:sz w:val="28"/>
    </w:rPr>
  </w:style>
  <w:style w:type="paragraph" w:styleId="a8">
    <w:name w:val="Title"/>
    <w:basedOn w:val="a2"/>
    <w:next w:val="a2"/>
    <w:link w:val="a9"/>
    <w:uiPriority w:val="10"/>
    <w:qFormat/>
    <w:rsid w:val="0078091A"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link w:val="a8"/>
    <w:uiPriority w:val="10"/>
    <w:rsid w:val="0078091A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rsid w:val="0078091A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a"/>
    <w:uiPriority w:val="11"/>
    <w:rsid w:val="0078091A"/>
    <w:rPr>
      <w:sz w:val="24"/>
      <w:szCs w:val="24"/>
    </w:rPr>
  </w:style>
  <w:style w:type="paragraph" w:styleId="21">
    <w:name w:val="Quote"/>
    <w:basedOn w:val="a2"/>
    <w:next w:val="a2"/>
    <w:link w:val="22"/>
    <w:uiPriority w:val="29"/>
    <w:qFormat/>
    <w:rsid w:val="0078091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78091A"/>
    <w:rPr>
      <w:i/>
    </w:rPr>
  </w:style>
  <w:style w:type="paragraph" w:styleId="ac">
    <w:name w:val="Intense Quote"/>
    <w:basedOn w:val="a2"/>
    <w:next w:val="a2"/>
    <w:link w:val="ad"/>
    <w:uiPriority w:val="30"/>
    <w:qFormat/>
    <w:rsid w:val="0078091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sid w:val="0078091A"/>
    <w:rPr>
      <w:i/>
    </w:rPr>
  </w:style>
  <w:style w:type="paragraph" w:styleId="ae">
    <w:name w:val="header"/>
    <w:basedOn w:val="a2"/>
    <w:link w:val="af"/>
    <w:uiPriority w:val="99"/>
    <w:unhideWhenUsed/>
    <w:rsid w:val="0078091A"/>
    <w:pPr>
      <w:tabs>
        <w:tab w:val="center" w:pos="7143"/>
        <w:tab w:val="right" w:pos="14287"/>
      </w:tabs>
    </w:pPr>
  </w:style>
  <w:style w:type="character" w:customStyle="1" w:styleId="af">
    <w:name w:val="Верхний колонтитул Знак"/>
    <w:link w:val="ae"/>
    <w:uiPriority w:val="99"/>
    <w:rsid w:val="0078091A"/>
  </w:style>
  <w:style w:type="paragraph" w:styleId="af0">
    <w:name w:val="footer"/>
    <w:basedOn w:val="a2"/>
    <w:link w:val="af1"/>
    <w:rsid w:val="0078091A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FooterChar">
    <w:name w:val="Footer Char"/>
    <w:uiPriority w:val="99"/>
    <w:rsid w:val="0078091A"/>
  </w:style>
  <w:style w:type="paragraph" w:styleId="af2">
    <w:name w:val="caption"/>
    <w:basedOn w:val="a2"/>
    <w:next w:val="a2"/>
    <w:uiPriority w:val="35"/>
    <w:semiHidden/>
    <w:unhideWhenUsed/>
    <w:qFormat/>
    <w:rsid w:val="0078091A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  <w:rsid w:val="0078091A"/>
  </w:style>
  <w:style w:type="table" w:styleId="af3">
    <w:name w:val="Table Grid"/>
    <w:uiPriority w:val="59"/>
    <w:rsid w:val="0078091A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8091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8091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78091A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8091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8091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8091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8091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8091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8091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8091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8091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8091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8091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8091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8091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8091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8091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8091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sid w:val="0078091A"/>
    <w:rPr>
      <w:color w:val="0000FF"/>
      <w:u w:val="single"/>
    </w:rPr>
  </w:style>
  <w:style w:type="paragraph" w:styleId="af5">
    <w:name w:val="footnote text"/>
    <w:basedOn w:val="a2"/>
    <w:link w:val="af6"/>
    <w:uiPriority w:val="99"/>
    <w:semiHidden/>
    <w:unhideWhenUsed/>
    <w:rsid w:val="0078091A"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sid w:val="0078091A"/>
    <w:rPr>
      <w:sz w:val="18"/>
    </w:rPr>
  </w:style>
  <w:style w:type="character" w:styleId="af7">
    <w:name w:val="footnote reference"/>
    <w:uiPriority w:val="99"/>
    <w:unhideWhenUsed/>
    <w:rsid w:val="0078091A"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sid w:val="0078091A"/>
    <w:rPr>
      <w:sz w:val="20"/>
    </w:rPr>
  </w:style>
  <w:style w:type="character" w:customStyle="1" w:styleId="af9">
    <w:name w:val="Текст концевой сноски Знак"/>
    <w:link w:val="af8"/>
    <w:uiPriority w:val="99"/>
    <w:rsid w:val="0078091A"/>
    <w:rPr>
      <w:sz w:val="20"/>
    </w:rPr>
  </w:style>
  <w:style w:type="character" w:styleId="afa">
    <w:name w:val="endnote reference"/>
    <w:uiPriority w:val="99"/>
    <w:semiHidden/>
    <w:unhideWhenUsed/>
    <w:rsid w:val="0078091A"/>
    <w:rPr>
      <w:vertAlign w:val="superscript"/>
    </w:rPr>
  </w:style>
  <w:style w:type="paragraph" w:styleId="11">
    <w:name w:val="toc 1"/>
    <w:basedOn w:val="a2"/>
    <w:next w:val="a2"/>
    <w:uiPriority w:val="39"/>
    <w:unhideWhenUsed/>
    <w:rsid w:val="0078091A"/>
    <w:pPr>
      <w:spacing w:after="57"/>
    </w:pPr>
  </w:style>
  <w:style w:type="paragraph" w:styleId="23">
    <w:name w:val="toc 2"/>
    <w:basedOn w:val="a2"/>
    <w:next w:val="a2"/>
    <w:uiPriority w:val="39"/>
    <w:unhideWhenUsed/>
    <w:rsid w:val="0078091A"/>
    <w:pPr>
      <w:spacing w:after="57"/>
      <w:ind w:left="283"/>
    </w:pPr>
  </w:style>
  <w:style w:type="paragraph" w:styleId="31">
    <w:name w:val="toc 3"/>
    <w:basedOn w:val="a2"/>
    <w:next w:val="a2"/>
    <w:uiPriority w:val="39"/>
    <w:unhideWhenUsed/>
    <w:rsid w:val="0078091A"/>
    <w:pPr>
      <w:spacing w:after="57"/>
      <w:ind w:left="567"/>
    </w:pPr>
  </w:style>
  <w:style w:type="paragraph" w:styleId="41">
    <w:name w:val="toc 4"/>
    <w:basedOn w:val="a2"/>
    <w:next w:val="a2"/>
    <w:uiPriority w:val="39"/>
    <w:unhideWhenUsed/>
    <w:rsid w:val="0078091A"/>
    <w:pPr>
      <w:spacing w:after="57"/>
      <w:ind w:left="850"/>
    </w:pPr>
  </w:style>
  <w:style w:type="paragraph" w:styleId="51">
    <w:name w:val="toc 5"/>
    <w:basedOn w:val="a2"/>
    <w:next w:val="a2"/>
    <w:uiPriority w:val="39"/>
    <w:unhideWhenUsed/>
    <w:rsid w:val="0078091A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78091A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78091A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78091A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78091A"/>
    <w:pPr>
      <w:spacing w:after="57"/>
      <w:ind w:left="2268"/>
    </w:pPr>
  </w:style>
  <w:style w:type="paragraph" w:styleId="afb">
    <w:name w:val="TOC Heading"/>
    <w:uiPriority w:val="39"/>
    <w:unhideWhenUsed/>
    <w:rsid w:val="0078091A"/>
    <w:rPr>
      <w:lang w:eastAsia="zh-CN"/>
    </w:rPr>
  </w:style>
  <w:style w:type="paragraph" w:styleId="afc">
    <w:name w:val="table of figures"/>
    <w:basedOn w:val="a2"/>
    <w:next w:val="a2"/>
    <w:semiHidden/>
    <w:rsid w:val="0078091A"/>
  </w:style>
  <w:style w:type="character" w:styleId="afd">
    <w:name w:val="FollowedHyperlink"/>
    <w:rsid w:val="0078091A"/>
    <w:rPr>
      <w:color w:val="800080"/>
      <w:u w:val="single"/>
    </w:rPr>
  </w:style>
  <w:style w:type="paragraph" w:styleId="afe">
    <w:name w:val="Normal (Web)"/>
    <w:basedOn w:val="a2"/>
    <w:rsid w:val="0078091A"/>
    <w:pPr>
      <w:spacing w:before="100" w:after="100"/>
    </w:pPr>
    <w:rPr>
      <w:rFonts w:ascii="Verdana" w:hAnsi="Verdana"/>
      <w:color w:val="000000"/>
      <w:sz w:val="16"/>
    </w:rPr>
  </w:style>
  <w:style w:type="paragraph" w:customStyle="1" w:styleId="TitulHeder">
    <w:name w:val="Верхний колонтитул;Titul;Heder"/>
    <w:basedOn w:val="a2"/>
    <w:rsid w:val="0078091A"/>
    <w:pPr>
      <w:tabs>
        <w:tab w:val="center" w:pos="4153"/>
        <w:tab w:val="right" w:pos="8306"/>
      </w:tabs>
      <w:ind w:firstLine="567"/>
      <w:jc w:val="both"/>
    </w:pPr>
  </w:style>
  <w:style w:type="paragraph" w:styleId="a1">
    <w:name w:val="List Bullet"/>
    <w:rsid w:val="0078091A"/>
    <w:pPr>
      <w:numPr>
        <w:numId w:val="1"/>
      </w:numPr>
      <w:ind w:left="357" w:hanging="357"/>
    </w:pPr>
    <w:rPr>
      <w:sz w:val="27"/>
    </w:rPr>
  </w:style>
  <w:style w:type="paragraph" w:styleId="a">
    <w:name w:val="List Number"/>
    <w:rsid w:val="0078091A"/>
    <w:pPr>
      <w:numPr>
        <w:numId w:val="3"/>
      </w:numPr>
      <w:spacing w:line="288" w:lineRule="auto"/>
      <w:ind w:left="357" w:hanging="357"/>
      <w:jc w:val="both"/>
    </w:pPr>
    <w:rPr>
      <w:sz w:val="27"/>
    </w:rPr>
  </w:style>
  <w:style w:type="paragraph" w:customStyle="1" w:styleId="12">
    <w:name w:val="Название1"/>
    <w:basedOn w:val="a2"/>
    <w:qFormat/>
    <w:rsid w:val="0078091A"/>
    <w:pPr>
      <w:jc w:val="center"/>
    </w:pPr>
    <w:rPr>
      <w:i/>
    </w:rPr>
  </w:style>
  <w:style w:type="paragraph" w:customStyle="1" w:styleId="1bt">
    <w:name w:val="Основной текст;Основной текст1;Основной текст Знак;Основной текст Знак Знак;bt"/>
    <w:basedOn w:val="a2"/>
    <w:rsid w:val="0078091A"/>
    <w:pPr>
      <w:jc w:val="center"/>
    </w:pPr>
  </w:style>
  <w:style w:type="paragraph" w:customStyle="1" w:styleId="1BodyTextIndent">
    <w:name w:val="Основной текст с отступом;Нумерованный список !!;Надин стиль;Основной текст 1;Основной текст без отступа;Body Text Indent;Основной текст с отступом Знак Знак Знак Знак;Основной текст с отступом Знак Знак Знак"/>
    <w:basedOn w:val="a2"/>
    <w:link w:val="1BodyTextIndent1"/>
    <w:rsid w:val="0078091A"/>
    <w:pPr>
      <w:tabs>
        <w:tab w:val="left" w:pos="8647"/>
      </w:tabs>
      <w:ind w:right="139" w:firstLine="567"/>
      <w:jc w:val="both"/>
    </w:pPr>
    <w:rPr>
      <w:lang w:val="en-US" w:eastAsia="en-US"/>
    </w:rPr>
  </w:style>
  <w:style w:type="paragraph" w:styleId="24">
    <w:name w:val="Body Text First Indent 2"/>
    <w:basedOn w:val="1BodyTextIndent"/>
    <w:rsid w:val="0078091A"/>
    <w:pPr>
      <w:tabs>
        <w:tab w:val="clear" w:pos="8647"/>
      </w:tabs>
      <w:ind w:right="0" w:firstLine="851"/>
    </w:pPr>
  </w:style>
  <w:style w:type="paragraph" w:styleId="aff">
    <w:name w:val="Body Text First Indent"/>
    <w:basedOn w:val="1bt"/>
    <w:next w:val="24"/>
    <w:rsid w:val="0078091A"/>
    <w:pPr>
      <w:spacing w:after="120"/>
      <w:ind w:firstLine="851"/>
      <w:jc w:val="both"/>
    </w:pPr>
  </w:style>
  <w:style w:type="paragraph" w:styleId="25">
    <w:name w:val="Body Text 2"/>
    <w:basedOn w:val="a2"/>
    <w:rsid w:val="0078091A"/>
    <w:pPr>
      <w:spacing w:line="360" w:lineRule="auto"/>
      <w:ind w:left="360" w:firstLine="720"/>
      <w:jc w:val="both"/>
    </w:pPr>
  </w:style>
  <w:style w:type="paragraph" w:styleId="32">
    <w:name w:val="Body Text 3"/>
    <w:basedOn w:val="a2"/>
    <w:rsid w:val="0078091A"/>
    <w:pPr>
      <w:ind w:right="-524"/>
      <w:jc w:val="both"/>
    </w:pPr>
  </w:style>
  <w:style w:type="paragraph" w:styleId="26">
    <w:name w:val="Body Text Indent 2"/>
    <w:basedOn w:val="a2"/>
    <w:rsid w:val="0078091A"/>
    <w:pPr>
      <w:ind w:firstLine="567"/>
      <w:jc w:val="both"/>
    </w:pPr>
  </w:style>
  <w:style w:type="paragraph" w:styleId="33">
    <w:name w:val="Body Text Indent 3"/>
    <w:basedOn w:val="a2"/>
    <w:rsid w:val="0078091A"/>
    <w:pPr>
      <w:tabs>
        <w:tab w:val="num" w:pos="0"/>
        <w:tab w:val="left" w:pos="709"/>
      </w:tabs>
      <w:ind w:firstLine="720"/>
      <w:jc w:val="both"/>
    </w:pPr>
  </w:style>
  <w:style w:type="paragraph" w:styleId="aff0">
    <w:name w:val="Block Text"/>
    <w:basedOn w:val="a2"/>
    <w:rsid w:val="0078091A"/>
    <w:pPr>
      <w:shd w:val="clear" w:color="auto" w:fill="FFFFFF"/>
      <w:spacing w:line="322" w:lineRule="exact"/>
      <w:ind w:left="58" w:right="5" w:firstLine="691"/>
      <w:jc w:val="both"/>
    </w:pPr>
    <w:rPr>
      <w:color w:val="000000"/>
    </w:rPr>
  </w:style>
  <w:style w:type="paragraph" w:styleId="aff1">
    <w:name w:val="Plain Text"/>
    <w:basedOn w:val="a2"/>
    <w:rsid w:val="0078091A"/>
    <w:rPr>
      <w:rFonts w:ascii="Courier New" w:hAnsi="Courier New"/>
      <w:sz w:val="20"/>
    </w:rPr>
  </w:style>
  <w:style w:type="paragraph" w:customStyle="1" w:styleId="13">
    <w:name w:val="Стиль1"/>
    <w:basedOn w:val="afc"/>
    <w:next w:val="1"/>
    <w:rsid w:val="0078091A"/>
    <w:pPr>
      <w:jc w:val="center"/>
    </w:pPr>
    <w:rPr>
      <w:rFonts w:ascii="Verdana" w:hAnsi="Verdana"/>
    </w:rPr>
  </w:style>
  <w:style w:type="paragraph" w:customStyle="1" w:styleId="a0">
    <w:name w:val="Нумерованный абзац"/>
    <w:rsid w:val="0078091A"/>
    <w:pPr>
      <w:numPr>
        <w:numId w:val="5"/>
      </w:numPr>
      <w:tabs>
        <w:tab w:val="left" w:pos="1134"/>
      </w:tabs>
      <w:spacing w:before="240"/>
      <w:jc w:val="both"/>
    </w:pPr>
    <w:rPr>
      <w:sz w:val="28"/>
    </w:rPr>
  </w:style>
  <w:style w:type="paragraph" w:customStyle="1" w:styleId="ConsPlusNonformat">
    <w:name w:val="ConsPlusNonformat"/>
    <w:rsid w:val="0078091A"/>
    <w:rPr>
      <w:rFonts w:ascii="Courier New" w:hAnsi="Courier New"/>
    </w:rPr>
  </w:style>
  <w:style w:type="paragraph" w:customStyle="1" w:styleId="ConsPlusTitle">
    <w:name w:val="ConsPlusTitle"/>
    <w:rsid w:val="0078091A"/>
    <w:rPr>
      <w:rFonts w:ascii="Arial" w:hAnsi="Arial"/>
      <w:b/>
    </w:rPr>
  </w:style>
  <w:style w:type="paragraph" w:customStyle="1" w:styleId="ConsPlusNormal">
    <w:name w:val="ConsPlusNormal"/>
    <w:rsid w:val="0078091A"/>
    <w:pPr>
      <w:ind w:firstLine="720"/>
    </w:pPr>
    <w:rPr>
      <w:rFonts w:ascii="Arial" w:hAnsi="Arial"/>
    </w:rPr>
  </w:style>
  <w:style w:type="paragraph" w:customStyle="1" w:styleId="NormalANX">
    <w:name w:val="NormalANX"/>
    <w:basedOn w:val="a2"/>
    <w:rsid w:val="0078091A"/>
    <w:pPr>
      <w:spacing w:before="240" w:after="240" w:line="360" w:lineRule="auto"/>
      <w:ind w:firstLine="720"/>
      <w:jc w:val="both"/>
    </w:pPr>
  </w:style>
  <w:style w:type="paragraph" w:customStyle="1" w:styleId="aff2">
    <w:name w:val="Основной текст с отступом.Нумерованный список !!.Надин стиль"/>
    <w:basedOn w:val="a2"/>
    <w:rsid w:val="0078091A"/>
    <w:pPr>
      <w:tabs>
        <w:tab w:val="left" w:pos="8647"/>
      </w:tabs>
      <w:ind w:right="139" w:firstLine="567"/>
      <w:jc w:val="both"/>
    </w:pPr>
  </w:style>
  <w:style w:type="paragraph" w:customStyle="1" w:styleId="ConsNormal">
    <w:name w:val="ConsNormal"/>
    <w:rsid w:val="0078091A"/>
    <w:pPr>
      <w:ind w:right="19772" w:firstLine="720"/>
    </w:pPr>
    <w:rPr>
      <w:rFonts w:ascii="Arial" w:hAnsi="Arial"/>
    </w:rPr>
  </w:style>
  <w:style w:type="paragraph" w:customStyle="1" w:styleId="Web">
    <w:name w:val="Обычный (Web)"/>
    <w:basedOn w:val="a2"/>
    <w:rsid w:val="0078091A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4">
    <w:name w:val="Обычный.1"/>
    <w:rsid w:val="0078091A"/>
    <w:pPr>
      <w:spacing w:after="20"/>
      <w:ind w:firstLine="709"/>
      <w:jc w:val="both"/>
    </w:pPr>
    <w:rPr>
      <w:sz w:val="24"/>
    </w:rPr>
  </w:style>
  <w:style w:type="paragraph" w:customStyle="1" w:styleId="aff3">
    <w:name w:val="Стиль"/>
    <w:rsid w:val="0078091A"/>
    <w:pPr>
      <w:widowControl w:val="0"/>
      <w:ind w:firstLine="720"/>
      <w:jc w:val="both"/>
    </w:pPr>
    <w:rPr>
      <w:rFonts w:ascii="Arial" w:hAnsi="Arial"/>
    </w:rPr>
  </w:style>
  <w:style w:type="paragraph" w:customStyle="1" w:styleId="aff4">
    <w:name w:val="Выделенный текст таблицы"/>
    <w:rsid w:val="0078091A"/>
    <w:pPr>
      <w:jc w:val="center"/>
    </w:pPr>
    <w:rPr>
      <w:b/>
    </w:rPr>
  </w:style>
  <w:style w:type="paragraph" w:customStyle="1" w:styleId="aff5">
    <w:name w:val="Текст в таблице"/>
    <w:rsid w:val="0078091A"/>
    <w:pPr>
      <w:jc w:val="center"/>
    </w:pPr>
  </w:style>
  <w:style w:type="paragraph" w:customStyle="1" w:styleId="15">
    <w:name w:val="Основной текст с отступом.Нумерованный список !!.Надин стиль.Основной текст 1"/>
    <w:basedOn w:val="a2"/>
    <w:rsid w:val="0078091A"/>
    <w:pPr>
      <w:tabs>
        <w:tab w:val="left" w:pos="8647"/>
      </w:tabs>
      <w:ind w:right="139" w:firstLine="567"/>
      <w:jc w:val="both"/>
    </w:pPr>
  </w:style>
  <w:style w:type="paragraph" w:customStyle="1" w:styleId="1bt0">
    <w:name w:val="Основной текст.Основной текст1.Основной текст Знак.Основной текст Знак Знак.bt"/>
    <w:basedOn w:val="a2"/>
    <w:rsid w:val="0078091A"/>
    <w:pPr>
      <w:jc w:val="center"/>
    </w:pPr>
  </w:style>
  <w:style w:type="paragraph" w:customStyle="1" w:styleId="ConsNonformat">
    <w:name w:val="ConsNonformat"/>
    <w:rsid w:val="0078091A"/>
    <w:pPr>
      <w:widowControl w:val="0"/>
      <w:ind w:right="19772"/>
    </w:pPr>
    <w:rPr>
      <w:rFonts w:ascii="Courier New" w:hAnsi="Courier New"/>
      <w:sz w:val="32"/>
    </w:rPr>
  </w:style>
  <w:style w:type="paragraph" w:customStyle="1" w:styleId="ConsTitle">
    <w:name w:val="ConsTitle"/>
    <w:rsid w:val="0078091A"/>
    <w:pPr>
      <w:widowControl w:val="0"/>
    </w:pPr>
    <w:rPr>
      <w:rFonts w:ascii="Arial" w:hAnsi="Arial"/>
      <w:b/>
      <w:sz w:val="16"/>
    </w:rPr>
  </w:style>
  <w:style w:type="paragraph" w:customStyle="1" w:styleId="Normal1">
    <w:name w:val="Normal1"/>
    <w:rsid w:val="0078091A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220">
    <w:name w:val="Основной текст с отступом 22"/>
    <w:basedOn w:val="a2"/>
    <w:rsid w:val="0078091A"/>
    <w:pPr>
      <w:ind w:firstLine="426"/>
      <w:jc w:val="both"/>
    </w:pPr>
  </w:style>
  <w:style w:type="paragraph" w:customStyle="1" w:styleId="msonormalcxspmiddle">
    <w:name w:val="msonormalcxspmiddle"/>
    <w:basedOn w:val="a2"/>
    <w:rsid w:val="0078091A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last">
    <w:name w:val="msonormalcxsplast"/>
    <w:basedOn w:val="a2"/>
    <w:rsid w:val="0078091A"/>
    <w:pPr>
      <w:spacing w:before="100" w:beforeAutospacing="1" w:after="100" w:afterAutospacing="1"/>
    </w:pPr>
    <w:rPr>
      <w:sz w:val="24"/>
      <w:szCs w:val="24"/>
    </w:rPr>
  </w:style>
  <w:style w:type="character" w:customStyle="1" w:styleId="aff6">
    <w:name w:val="Знак Знак"/>
    <w:rsid w:val="0078091A"/>
    <w:rPr>
      <w:sz w:val="24"/>
      <w:szCs w:val="24"/>
      <w:lang w:val="ru-RU" w:eastAsia="ru-RU" w:bidi="ar-SA"/>
    </w:rPr>
  </w:style>
  <w:style w:type="paragraph" w:customStyle="1" w:styleId="msonormalcxspmiddlecxspmiddle">
    <w:name w:val="msonormalcxspmiddlecxspmiddle"/>
    <w:basedOn w:val="a2"/>
    <w:rsid w:val="0078091A"/>
    <w:pPr>
      <w:spacing w:before="100" w:after="100"/>
    </w:pPr>
    <w:rPr>
      <w:rFonts w:ascii="Verdana" w:hAnsi="Verdana"/>
      <w:color w:val="000000"/>
      <w:sz w:val="16"/>
    </w:rPr>
  </w:style>
  <w:style w:type="paragraph" w:styleId="aff7">
    <w:name w:val="annotation text"/>
    <w:basedOn w:val="a2"/>
    <w:link w:val="aff8"/>
    <w:rsid w:val="0078091A"/>
    <w:rPr>
      <w:sz w:val="20"/>
    </w:rPr>
  </w:style>
  <w:style w:type="character" w:customStyle="1" w:styleId="aff8">
    <w:name w:val="Текст примечания Знак"/>
    <w:basedOn w:val="a3"/>
    <w:link w:val="aff7"/>
    <w:rsid w:val="0078091A"/>
  </w:style>
  <w:style w:type="character" w:styleId="aff9">
    <w:name w:val="annotation reference"/>
    <w:uiPriority w:val="99"/>
    <w:unhideWhenUsed/>
    <w:rsid w:val="0078091A"/>
    <w:rPr>
      <w:sz w:val="16"/>
      <w:szCs w:val="16"/>
    </w:rPr>
  </w:style>
  <w:style w:type="paragraph" w:styleId="affa">
    <w:name w:val="Balloon Text"/>
    <w:basedOn w:val="a2"/>
    <w:link w:val="affb"/>
    <w:rsid w:val="0078091A"/>
    <w:rPr>
      <w:rFonts w:ascii="Tahoma" w:hAnsi="Tahoma"/>
      <w:sz w:val="16"/>
      <w:szCs w:val="16"/>
      <w:lang w:val="en-US" w:eastAsia="en-US"/>
    </w:rPr>
  </w:style>
  <w:style w:type="character" w:customStyle="1" w:styleId="affb">
    <w:name w:val="Текст выноски Знак"/>
    <w:link w:val="affa"/>
    <w:rsid w:val="0078091A"/>
    <w:rPr>
      <w:rFonts w:ascii="Tahoma" w:hAnsi="Tahoma" w:cs="Tahoma"/>
      <w:sz w:val="16"/>
      <w:szCs w:val="16"/>
    </w:rPr>
  </w:style>
  <w:style w:type="paragraph" w:customStyle="1" w:styleId="formattexttopleveltextcentertext">
    <w:name w:val="formattext topleveltext centertext"/>
    <w:basedOn w:val="a2"/>
    <w:rsid w:val="0078091A"/>
    <w:pPr>
      <w:spacing w:before="100" w:beforeAutospacing="1" w:after="100" w:afterAutospacing="1"/>
    </w:pPr>
    <w:rPr>
      <w:sz w:val="24"/>
      <w:szCs w:val="24"/>
    </w:rPr>
  </w:style>
  <w:style w:type="paragraph" w:customStyle="1" w:styleId="topleveltextimage">
    <w:name w:val="topleveltext image"/>
    <w:basedOn w:val="a2"/>
    <w:rsid w:val="0078091A"/>
    <w:pPr>
      <w:spacing w:before="100" w:beforeAutospacing="1" w:after="100" w:afterAutospacing="1"/>
    </w:pPr>
    <w:rPr>
      <w:sz w:val="24"/>
      <w:szCs w:val="24"/>
    </w:rPr>
  </w:style>
  <w:style w:type="character" w:customStyle="1" w:styleId="1BodyTextIndent1">
    <w:name w:val="Основной текст с отступом Знак;Нумерованный список !! Знак;Надин стиль Знак;Основной текст 1 Знак;Основной текст без отступа Знак;Body Text Indent Знак;Основной текст с отступом Знак Знак Знак Знак Знак;Основной текст с отступом Знак Знак Знак Знак1"/>
    <w:link w:val="1BodyTextIndent"/>
    <w:rsid w:val="0078091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0A9DA-D357-4B93-9234-085F16CE5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14</cp:revision>
  <cp:lastPrinted>2023-08-17T05:20:00Z</cp:lastPrinted>
  <dcterms:created xsi:type="dcterms:W3CDTF">2023-05-31T02:53:00Z</dcterms:created>
  <dcterms:modified xsi:type="dcterms:W3CDTF">2023-08-17T05:22:00Z</dcterms:modified>
  <cp:version>1048576</cp:version>
</cp:coreProperties>
</file>